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25" w:rsidRDefault="00361BF6">
      <w:r>
        <w:t>Help notes</w:t>
      </w:r>
    </w:p>
    <w:p w:rsidR="00361BF6" w:rsidRDefault="00361BF6"/>
    <w:p w:rsidR="00361BF6" w:rsidRPr="00F608FE" w:rsidRDefault="00361BF6" w:rsidP="00361BF6">
      <w:pPr>
        <w:pStyle w:val="NormalWeb"/>
        <w:spacing w:before="0" w:beforeAutospacing="0" w:after="0" w:afterAutospacing="0"/>
        <w:ind w:left="170" w:right="170"/>
        <w:rPr>
          <w:b/>
          <w:sz w:val="28"/>
          <w:szCs w:val="28"/>
        </w:rPr>
      </w:pPr>
      <w:bookmarkStart w:id="0" w:name="Militarism"/>
      <w:r w:rsidRPr="00DB1064">
        <w:rPr>
          <w:b/>
          <w:color w:val="FF0000"/>
          <w:sz w:val="32"/>
          <w:szCs w:val="28"/>
        </w:rPr>
        <w:t>M</w:t>
      </w:r>
      <w:r w:rsidRPr="00F608FE">
        <w:rPr>
          <w:b/>
          <w:sz w:val="28"/>
          <w:szCs w:val="28"/>
        </w:rPr>
        <w:t>ilitarism</w:t>
      </w:r>
      <w:bookmarkEnd w:id="0"/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All the nations of Europe were militaristic, but the governments of </w:t>
      </w:r>
      <w:smartTag w:uri="urn:schemas-microsoft-com:office:smarttags" w:element="country-region">
        <w:r w:rsidRPr="00470F94">
          <w:rPr>
            <w:sz w:val="22"/>
            <w:szCs w:val="16"/>
          </w:rPr>
          <w:t>Germany</w:t>
        </w:r>
      </w:smartTag>
      <w:r w:rsidRPr="00470F94">
        <w:rPr>
          <w:sz w:val="22"/>
          <w:szCs w:val="16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Austria-Hungary</w:t>
          </w:r>
        </w:smartTag>
      </w:smartTag>
      <w:r w:rsidRPr="00470F94">
        <w:rPr>
          <w:sz w:val="22"/>
          <w:szCs w:val="16"/>
        </w:rPr>
        <w:t xml:space="preserve"> were especially so.   All the countries of </w:t>
      </w:r>
      <w:smartTag w:uri="urn:schemas-microsoft-com:office:smarttags" w:element="place">
        <w:r w:rsidRPr="00470F94">
          <w:rPr>
            <w:sz w:val="22"/>
            <w:szCs w:val="16"/>
          </w:rPr>
          <w:t>Europe</w:t>
        </w:r>
      </w:smartTag>
      <w:r w:rsidRPr="00470F94">
        <w:rPr>
          <w:sz w:val="22"/>
          <w:szCs w:val="16"/>
        </w:rPr>
        <w:t xml:space="preserve"> built up their armies and navies.   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right="170"/>
        <w:rPr>
          <w:sz w:val="22"/>
          <w:szCs w:val="16"/>
        </w:rPr>
      </w:pP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Another thing that the countries of </w:t>
      </w:r>
      <w:smartTag w:uri="urn:schemas-microsoft-com:office:smarttags" w:element="place">
        <w:r w:rsidRPr="00470F94">
          <w:rPr>
            <w:sz w:val="22"/>
            <w:szCs w:val="16"/>
          </w:rPr>
          <w:t>Europe</w:t>
        </w:r>
      </w:smartTag>
      <w:r w:rsidRPr="00470F94">
        <w:rPr>
          <w:sz w:val="22"/>
          <w:szCs w:val="16"/>
        </w:rPr>
        <w:t xml:space="preserve"> did was to train all their young men so that if there was a war they could call, not only on the standing army, but on huge numbers of trained reservists.   Thus (including reservists) the countries could call upon: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•  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Germany</w:t>
          </w:r>
        </w:smartTag>
      </w:smartTag>
      <w:r w:rsidRPr="00470F94">
        <w:rPr>
          <w:sz w:val="22"/>
          <w:szCs w:val="16"/>
        </w:rPr>
        <w:t>: 8.5 million men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•  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Russia</w:t>
          </w:r>
        </w:smartTag>
      </w:smartTag>
      <w:r w:rsidRPr="00470F94">
        <w:rPr>
          <w:sz w:val="22"/>
          <w:szCs w:val="16"/>
        </w:rPr>
        <w:t>: 4.4 million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•  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France</w:t>
          </w:r>
        </w:smartTag>
      </w:smartTag>
      <w:r w:rsidRPr="00470F94">
        <w:rPr>
          <w:sz w:val="22"/>
          <w:szCs w:val="16"/>
        </w:rPr>
        <w:t>: 3.5 million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•  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Austria-Hungary</w:t>
          </w:r>
        </w:smartTag>
      </w:smartTag>
      <w:r w:rsidRPr="00470F94">
        <w:rPr>
          <w:sz w:val="22"/>
          <w:szCs w:val="16"/>
        </w:rPr>
        <w:t>: 3 million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   </w:t>
      </w:r>
    </w:p>
    <w:p w:rsidR="00361BF6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>And as one country increased its armies, so all the others felt obliged to increase their armed forces to keep the ‘balance of power’.</w:t>
      </w:r>
    </w:p>
    <w:p w:rsidR="00361BF6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</w:p>
    <w:p w:rsidR="00361BF6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It is important to realise that - although in 1914 the German army was the biggest and best in the world - the Russian army was growing the fastest, and German generals were worried that, in a few </w:t>
      </w:r>
      <w:proofErr w:type="spellStart"/>
      <w:r w:rsidRPr="00470F94">
        <w:rPr>
          <w:sz w:val="22"/>
          <w:szCs w:val="16"/>
        </w:rPr>
        <w:t>years time</w:t>
      </w:r>
      <w:proofErr w:type="spellEnd"/>
      <w:r w:rsidRPr="00470F94">
        <w:rPr>
          <w:sz w:val="22"/>
          <w:szCs w:val="16"/>
        </w:rPr>
        <w:t xml:space="preserve">, they would not be able to defeat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Russia</w:t>
          </w:r>
        </w:smartTag>
      </w:smartTag>
      <w:r w:rsidRPr="00470F94">
        <w:rPr>
          <w:sz w:val="22"/>
          <w:szCs w:val="16"/>
        </w:rPr>
        <w:t xml:space="preserve"> so easily.</w:t>
      </w:r>
    </w:p>
    <w:p w:rsidR="00361BF6" w:rsidRDefault="00361BF6"/>
    <w:p w:rsidR="00361BF6" w:rsidRPr="00F608FE" w:rsidRDefault="00361BF6" w:rsidP="00361BF6">
      <w:pPr>
        <w:pStyle w:val="NormalWeb"/>
        <w:spacing w:before="0" w:beforeAutospacing="0" w:after="0" w:afterAutospacing="0"/>
        <w:ind w:left="170" w:right="170"/>
        <w:rPr>
          <w:b/>
          <w:sz w:val="28"/>
          <w:szCs w:val="16"/>
        </w:rPr>
      </w:pPr>
      <w:bookmarkStart w:id="1" w:name="Alliances"/>
      <w:r w:rsidRPr="00DB1064">
        <w:rPr>
          <w:b/>
          <w:color w:val="FF0000"/>
          <w:sz w:val="32"/>
          <w:szCs w:val="16"/>
        </w:rPr>
        <w:t>A</w:t>
      </w:r>
      <w:r w:rsidRPr="00F608FE">
        <w:rPr>
          <w:b/>
          <w:sz w:val="28"/>
          <w:szCs w:val="16"/>
        </w:rPr>
        <w:t>lliances</w:t>
      </w:r>
      <w:bookmarkEnd w:id="1"/>
    </w:p>
    <w:p w:rsidR="00361BF6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As well as seeking protection in the size of their armies, the countries of </w:t>
      </w:r>
      <w:smartTag w:uri="urn:schemas-microsoft-com:office:smarttags" w:element="place">
        <w:r w:rsidRPr="00470F94">
          <w:rPr>
            <w:sz w:val="22"/>
            <w:szCs w:val="16"/>
          </w:rPr>
          <w:t>Europe</w:t>
        </w:r>
      </w:smartTag>
      <w:r w:rsidRPr="00470F94">
        <w:rPr>
          <w:sz w:val="22"/>
          <w:szCs w:val="16"/>
        </w:rPr>
        <w:t xml:space="preserve"> sought protection by forming alliances.   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At first, </w:t>
      </w:r>
      <w:smartTag w:uri="urn:schemas-microsoft-com:office:smarttags" w:element="City">
        <w:r w:rsidRPr="00470F94">
          <w:rPr>
            <w:sz w:val="22"/>
            <w:szCs w:val="16"/>
          </w:rPr>
          <w:t>Bismarck</w:t>
        </w:r>
      </w:smartTag>
      <w:r w:rsidRPr="00470F94">
        <w:rPr>
          <w:sz w:val="22"/>
          <w:szCs w:val="16"/>
        </w:rPr>
        <w:t xml:space="preserve"> had kept </w:t>
      </w:r>
      <w:smartTag w:uri="urn:schemas-microsoft-com:office:smarttags" w:element="country-region">
        <w:r w:rsidRPr="00470F94">
          <w:rPr>
            <w:sz w:val="22"/>
            <w:szCs w:val="16"/>
          </w:rPr>
          <w:t>Germany</w:t>
        </w:r>
      </w:smartTag>
      <w:r w:rsidRPr="00470F94">
        <w:rPr>
          <w:sz w:val="22"/>
          <w:szCs w:val="16"/>
        </w:rPr>
        <w:t xml:space="preserve"> friendly with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Russia</w:t>
          </w:r>
        </w:smartTag>
      </w:smartTag>
      <w:r w:rsidRPr="00470F94">
        <w:rPr>
          <w:sz w:val="22"/>
          <w:szCs w:val="16"/>
        </w:rPr>
        <w:t xml:space="preserve">.   Kaiser Wilhelm overturned this, and concentrated instead on the </w:t>
      </w:r>
      <w:hyperlink r:id="rId4" w:tgtFrame=" Blank" w:history="1">
        <w:r w:rsidRPr="00470F94">
          <w:rPr>
            <w:rStyle w:val="Hyperlink"/>
            <w:sz w:val="22"/>
            <w:szCs w:val="16"/>
          </w:rPr>
          <w:t xml:space="preserve">Dual Alliance </w:t>
        </w:r>
      </w:hyperlink>
      <w:hyperlink r:id="rId5" w:tgtFrame=" Blank" w:history="1">
        <w:r w:rsidRPr="00470F94">
          <w:rPr>
            <w:rStyle w:val="Hyperlink"/>
            <w:sz w:val="22"/>
            <w:szCs w:val="16"/>
          </w:rPr>
          <w:t>of 1879</w:t>
        </w:r>
      </w:hyperlink>
      <w:r w:rsidRPr="00470F94">
        <w:rPr>
          <w:sz w:val="22"/>
          <w:szCs w:val="16"/>
        </w:rPr>
        <w:t xml:space="preserve"> between </w:t>
      </w:r>
      <w:smartTag w:uri="urn:schemas-microsoft-com:office:smarttags" w:element="country-region">
        <w:r w:rsidRPr="00470F94">
          <w:rPr>
            <w:sz w:val="22"/>
            <w:szCs w:val="16"/>
          </w:rPr>
          <w:t>Germany</w:t>
        </w:r>
      </w:smartTag>
      <w:r w:rsidRPr="00470F94">
        <w:rPr>
          <w:sz w:val="22"/>
          <w:szCs w:val="16"/>
        </w:rPr>
        <w:t xml:space="preserve"> and </w:t>
      </w:r>
      <w:smartTag w:uri="urn:schemas-microsoft-com:office:smarttags" w:element="country-region">
        <w:r w:rsidRPr="00470F94">
          <w:rPr>
            <w:sz w:val="22"/>
            <w:szCs w:val="16"/>
          </w:rPr>
          <w:t>Austria-Hungary</w:t>
        </w:r>
      </w:smartTag>
      <w:r w:rsidRPr="00470F94">
        <w:rPr>
          <w:sz w:val="22"/>
          <w:szCs w:val="16"/>
        </w:rPr>
        <w:t xml:space="preserve"> - which became the </w:t>
      </w:r>
      <w:hyperlink r:id="rId6" w:tgtFrame=" Blank" w:history="1">
        <w:r w:rsidRPr="00470F94">
          <w:rPr>
            <w:rStyle w:val="Hyperlink"/>
            <w:sz w:val="22"/>
            <w:szCs w:val="16"/>
          </w:rPr>
          <w:t>Triple Alliance</w:t>
        </w:r>
      </w:hyperlink>
      <w:r w:rsidRPr="00470F94">
        <w:rPr>
          <w:sz w:val="22"/>
          <w:szCs w:val="16"/>
        </w:rPr>
        <w:t xml:space="preserve"> (or Central Powers Alliance) when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Italy</w:t>
          </w:r>
        </w:smartTag>
      </w:smartTag>
      <w:r w:rsidRPr="00470F94">
        <w:rPr>
          <w:sz w:val="22"/>
          <w:szCs w:val="16"/>
        </w:rPr>
        <w:t xml:space="preserve"> joined in 1882.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>Alarmed by this strong central bloc: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a.   </w:t>
      </w:r>
      <w:smartTag w:uri="urn:schemas-microsoft-com:office:smarttags" w:element="country-region">
        <w:r w:rsidRPr="00470F94">
          <w:rPr>
            <w:sz w:val="22"/>
            <w:szCs w:val="16"/>
          </w:rPr>
          <w:t>France</w:t>
        </w:r>
      </w:smartTag>
      <w:r w:rsidRPr="00470F94">
        <w:rPr>
          <w:sz w:val="22"/>
          <w:szCs w:val="16"/>
        </w:rPr>
        <w:t xml:space="preserve"> in 1894 made an alliance with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Russia</w:t>
          </w:r>
        </w:smartTag>
      </w:smartTag>
      <w:r w:rsidRPr="00470F94">
        <w:rPr>
          <w:sz w:val="22"/>
          <w:szCs w:val="16"/>
        </w:rPr>
        <w:t xml:space="preserve">, and 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b.   In 1904 </w:t>
      </w:r>
      <w:smartTag w:uri="urn:schemas-microsoft-com:office:smarttags" w:element="country-region">
        <w:r w:rsidRPr="00470F94">
          <w:rPr>
            <w:sz w:val="22"/>
            <w:szCs w:val="16"/>
          </w:rPr>
          <w:t>France</w:t>
        </w:r>
      </w:smartTag>
      <w:r w:rsidRPr="00470F94">
        <w:rPr>
          <w:sz w:val="22"/>
          <w:szCs w:val="16"/>
        </w:rPr>
        <w:t xml:space="preserve"> made an agreement with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Britain</w:t>
          </w:r>
        </w:smartTag>
      </w:smartTag>
      <w:r w:rsidRPr="00470F94">
        <w:rPr>
          <w:sz w:val="22"/>
          <w:szCs w:val="16"/>
        </w:rPr>
        <w:t xml:space="preserve"> called the </w:t>
      </w:r>
      <w:hyperlink r:id="rId7" w:tgtFrame=" Blank" w:history="1">
        <w:r w:rsidRPr="00470F94">
          <w:rPr>
            <w:rStyle w:val="Hyperlink"/>
            <w:sz w:val="22"/>
            <w:szCs w:val="16"/>
          </w:rPr>
          <w:t>Entente Cordiale</w:t>
        </w:r>
      </w:hyperlink>
      <w:r w:rsidRPr="00470F94">
        <w:rPr>
          <w:sz w:val="22"/>
          <w:szCs w:val="16"/>
        </w:rPr>
        <w:t xml:space="preserve"> (= ‘Friendly Relationship’ – not a formal alliance, but a promise to work together).   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c.   In 1907, </w:t>
      </w:r>
      <w:smartTag w:uri="urn:schemas-microsoft-com:office:smarttags" w:element="country-region">
        <w:r w:rsidRPr="00470F94">
          <w:rPr>
            <w:sz w:val="22"/>
            <w:szCs w:val="16"/>
          </w:rPr>
          <w:t>Britain</w:t>
        </w:r>
      </w:smartTag>
      <w:r w:rsidRPr="00470F94">
        <w:rPr>
          <w:sz w:val="22"/>
          <w:szCs w:val="16"/>
        </w:rPr>
        <w:t xml:space="preserve"> made an entente with </w:t>
      </w:r>
      <w:smartTag w:uri="urn:schemas-microsoft-com:office:smarttags" w:element="country-region">
        <w:r w:rsidRPr="00470F94">
          <w:rPr>
            <w:sz w:val="22"/>
            <w:szCs w:val="16"/>
          </w:rPr>
          <w:t>Russia</w:t>
        </w:r>
      </w:smartTag>
      <w:r w:rsidRPr="00470F94">
        <w:rPr>
          <w:sz w:val="22"/>
          <w:szCs w:val="16"/>
        </w:rPr>
        <w:t xml:space="preserve">, thus forming the Triple Entente (France, </w:t>
      </w:r>
      <w:smartTag w:uri="urn:schemas-microsoft-com:office:smarttags" w:element="country-region">
        <w:r w:rsidRPr="00470F94">
          <w:rPr>
            <w:sz w:val="22"/>
            <w:szCs w:val="16"/>
          </w:rPr>
          <w:t>Russia</w:t>
        </w:r>
      </w:smartTag>
      <w:r w:rsidRPr="00470F94">
        <w:rPr>
          <w:sz w:val="22"/>
          <w:szCs w:val="16"/>
        </w:rPr>
        <w:t xml:space="preserve">, </w:t>
      </w:r>
      <w:proofErr w:type="gramStart"/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Great</w:t>
          </w:r>
          <w:proofErr w:type="gramEnd"/>
          <w:r w:rsidRPr="00470F94">
            <w:rPr>
              <w:sz w:val="22"/>
              <w:szCs w:val="16"/>
            </w:rPr>
            <w:t xml:space="preserve"> Britain</w:t>
          </w:r>
        </w:smartTag>
      </w:smartTag>
      <w:r w:rsidRPr="00470F94">
        <w:rPr>
          <w:sz w:val="22"/>
          <w:szCs w:val="16"/>
        </w:rPr>
        <w:t xml:space="preserve">).   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d.   In 1902 </w:t>
      </w:r>
      <w:smartTag w:uri="urn:schemas-microsoft-com:office:smarttags" w:element="country-region">
        <w:r w:rsidRPr="00470F94">
          <w:rPr>
            <w:sz w:val="22"/>
            <w:szCs w:val="16"/>
          </w:rPr>
          <w:t>Britain</w:t>
        </w:r>
      </w:smartTag>
      <w:r w:rsidRPr="00470F94">
        <w:rPr>
          <w:sz w:val="22"/>
          <w:szCs w:val="16"/>
        </w:rPr>
        <w:t xml:space="preserve"> made a naval treaty with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Japan</w:t>
          </w:r>
        </w:smartTag>
      </w:smartTag>
      <w:r w:rsidRPr="00470F94">
        <w:rPr>
          <w:sz w:val="22"/>
          <w:szCs w:val="16"/>
        </w:rPr>
        <w:t>.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e.   The Triple Entente alarmed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Germany</w:t>
          </w:r>
        </w:smartTag>
      </w:smartTag>
      <w:r w:rsidRPr="00470F94">
        <w:rPr>
          <w:sz w:val="22"/>
          <w:szCs w:val="16"/>
        </w:rPr>
        <w:t>, which felt itself surrounded by the France-Russia alliance.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   </w:t>
      </w:r>
    </w:p>
    <w:p w:rsidR="00361BF6" w:rsidRDefault="00361BF6" w:rsidP="00361BF6">
      <w:pPr>
        <w:pStyle w:val="Heading2"/>
        <w:ind w:left="113" w:right="57"/>
        <w:rPr>
          <w:b w:val="0"/>
          <w:sz w:val="22"/>
          <w:szCs w:val="16"/>
        </w:rPr>
      </w:pPr>
      <w:r w:rsidRPr="00470F94">
        <w:rPr>
          <w:b w:val="0"/>
          <w:sz w:val="22"/>
          <w:szCs w:val="16"/>
        </w:rPr>
        <w:t xml:space="preserve">The countries of </w:t>
      </w:r>
      <w:smartTag w:uri="urn:schemas-microsoft-com:office:smarttags" w:element="place">
        <w:r w:rsidRPr="00470F94">
          <w:rPr>
            <w:b w:val="0"/>
            <w:sz w:val="22"/>
            <w:szCs w:val="16"/>
          </w:rPr>
          <w:t>Europe</w:t>
        </w:r>
      </w:smartTag>
      <w:r w:rsidRPr="00470F94">
        <w:rPr>
          <w:b w:val="0"/>
          <w:sz w:val="22"/>
          <w:szCs w:val="16"/>
        </w:rPr>
        <w:t xml:space="preserve"> thought that the alliance system would act as a deterrent to war; in fact it tied the countries together so that, when one country went to war, the others felt themselves obliged to follow.</w:t>
      </w:r>
    </w:p>
    <w:p w:rsidR="00361BF6" w:rsidRDefault="00361BF6"/>
    <w:p w:rsidR="00361BF6" w:rsidRDefault="00361BF6"/>
    <w:p w:rsidR="00361BF6" w:rsidRPr="00F608FE" w:rsidRDefault="00361BF6" w:rsidP="00361BF6">
      <w:pPr>
        <w:pStyle w:val="NormalWeb"/>
        <w:spacing w:before="0" w:beforeAutospacing="0" w:after="0" w:afterAutospacing="0"/>
        <w:ind w:left="170" w:right="170"/>
        <w:rPr>
          <w:b/>
          <w:sz w:val="28"/>
          <w:szCs w:val="16"/>
        </w:rPr>
      </w:pPr>
      <w:r w:rsidRPr="00F608FE">
        <w:rPr>
          <w:b/>
          <w:sz w:val="28"/>
          <w:szCs w:val="16"/>
        </w:rPr>
        <w:t xml:space="preserve">.  </w:t>
      </w:r>
      <w:r w:rsidRPr="00DB1064">
        <w:rPr>
          <w:b/>
          <w:color w:val="FF0000"/>
          <w:sz w:val="32"/>
          <w:szCs w:val="16"/>
        </w:rPr>
        <w:t>I</w:t>
      </w:r>
      <w:r w:rsidRPr="00F608FE">
        <w:rPr>
          <w:b/>
          <w:sz w:val="28"/>
          <w:szCs w:val="16"/>
        </w:rPr>
        <w:t>mperialism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t xml:space="preserve">Countries who believed that they were superior thought it was alright to conquer and rule others – particularly if they were inhabited by races they thought were inferior.   </w:t>
      </w:r>
      <w:smartTag w:uri="urn:schemas-microsoft-com:office:smarttags" w:element="country-region">
        <w:r w:rsidRPr="00470F94">
          <w:rPr>
            <w:sz w:val="22"/>
            <w:szCs w:val="16"/>
          </w:rPr>
          <w:t>France</w:t>
        </w:r>
      </w:smartTag>
      <w:r w:rsidRPr="00470F94">
        <w:rPr>
          <w:sz w:val="22"/>
          <w:szCs w:val="16"/>
        </w:rPr>
        <w:t xml:space="preserve">, </w:t>
      </w:r>
      <w:smartTag w:uri="urn:schemas-microsoft-com:office:smarttags" w:element="country-region">
        <w:r w:rsidRPr="00470F94">
          <w:rPr>
            <w:sz w:val="22"/>
            <w:szCs w:val="16"/>
          </w:rPr>
          <w:t>Belgium</w:t>
        </w:r>
      </w:smartTag>
      <w:r w:rsidRPr="00470F94">
        <w:rPr>
          <w:sz w:val="22"/>
          <w:szCs w:val="16"/>
        </w:rPr>
        <w:t xml:space="preserve"> and </w:t>
      </w:r>
      <w:smartTag w:uri="urn:schemas-microsoft-com:office:smarttags" w:element="country-region">
        <w:r w:rsidRPr="00470F94">
          <w:rPr>
            <w:sz w:val="22"/>
            <w:szCs w:val="16"/>
          </w:rPr>
          <w:t>Italy</w:t>
        </w:r>
      </w:smartTag>
      <w:r w:rsidRPr="00470F94">
        <w:rPr>
          <w:sz w:val="22"/>
          <w:szCs w:val="16"/>
        </w:rPr>
        <w:t xml:space="preserve"> had colonised vast areas of </w:t>
      </w:r>
      <w:smartTag w:uri="urn:schemas-microsoft-com:office:smarttags" w:element="place">
        <w:r w:rsidRPr="00470F94">
          <w:rPr>
            <w:sz w:val="22"/>
            <w:szCs w:val="16"/>
          </w:rPr>
          <w:t>Africa</w:t>
        </w:r>
      </w:smartTag>
      <w:r w:rsidRPr="00470F94">
        <w:rPr>
          <w:sz w:val="22"/>
          <w:szCs w:val="16"/>
        </w:rPr>
        <w:t xml:space="preserve"> in the 19th century.   In 1900, the </w:t>
      </w:r>
      <w:smartTag w:uri="urn:schemas-microsoft-com:office:smarttags" w:element="place">
        <w:r w:rsidRPr="00470F94">
          <w:rPr>
            <w:sz w:val="22"/>
            <w:szCs w:val="16"/>
          </w:rPr>
          <w:t>British Empire</w:t>
        </w:r>
      </w:smartTag>
      <w:r w:rsidRPr="00470F94">
        <w:rPr>
          <w:sz w:val="22"/>
          <w:szCs w:val="16"/>
        </w:rPr>
        <w:t xml:space="preserve"> covered a fifth of land-area of the earth.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r w:rsidRPr="00470F94">
        <w:rPr>
          <w:sz w:val="22"/>
          <w:szCs w:val="16"/>
        </w:rPr>
        <w:lastRenderedPageBreak/>
        <w:t xml:space="preserve">a.   This led to clashes between imperialist powers.   </w:t>
      </w:r>
      <w:smartTag w:uri="urn:schemas-microsoft-com:office:smarttags" w:element="country-region">
        <w:r w:rsidRPr="00470F94">
          <w:rPr>
            <w:sz w:val="22"/>
            <w:szCs w:val="16"/>
          </w:rPr>
          <w:t>Britain</w:t>
        </w:r>
      </w:smartTag>
      <w:r w:rsidRPr="00470F94">
        <w:rPr>
          <w:sz w:val="22"/>
          <w:szCs w:val="16"/>
        </w:rPr>
        <w:t xml:space="preserve"> was trying to conquer Africa from </w:t>
      </w:r>
      <w:smartTag w:uri="urn:schemas-microsoft-com:office:smarttags" w:element="City">
        <w:r w:rsidRPr="00470F94">
          <w:rPr>
            <w:sz w:val="22"/>
            <w:szCs w:val="16"/>
          </w:rPr>
          <w:t>Cairo</w:t>
        </w:r>
      </w:smartTag>
      <w:r w:rsidRPr="00470F94">
        <w:rPr>
          <w:sz w:val="22"/>
          <w:szCs w:val="16"/>
        </w:rPr>
        <w:t xml:space="preserve"> (in the north) to </w:t>
      </w:r>
      <w:smartTag w:uri="urn:schemas-microsoft-com:office:smarttags" w:element="City">
        <w:r w:rsidRPr="00470F94">
          <w:rPr>
            <w:sz w:val="22"/>
            <w:szCs w:val="16"/>
          </w:rPr>
          <w:t>Cape Town</w:t>
        </w:r>
      </w:smartTag>
      <w:r w:rsidRPr="00470F94">
        <w:rPr>
          <w:sz w:val="22"/>
          <w:szCs w:val="16"/>
        </w:rPr>
        <w:t xml:space="preserve"> (in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South Africa</w:t>
          </w:r>
        </w:smartTag>
      </w:smartTag>
      <w:r w:rsidRPr="00470F94">
        <w:rPr>
          <w:sz w:val="22"/>
          <w:szCs w:val="16"/>
        </w:rPr>
        <w:t xml:space="preserve">).   </w:t>
      </w:r>
      <w:smartTag w:uri="urn:schemas-microsoft-com:office:smarttags" w:element="country-region">
        <w:r w:rsidRPr="00470F94">
          <w:rPr>
            <w:sz w:val="22"/>
            <w:szCs w:val="16"/>
          </w:rPr>
          <w:t>France</w:t>
        </w:r>
      </w:smartTag>
      <w:r w:rsidRPr="00470F94">
        <w:rPr>
          <w:sz w:val="22"/>
          <w:szCs w:val="16"/>
        </w:rPr>
        <w:t xml:space="preserve"> was trying to conquer Africa from the Atlantic to the </w:t>
      </w:r>
      <w:smartTag w:uri="urn:schemas-microsoft-com:office:smarttags" w:element="place">
        <w:r w:rsidRPr="00470F94">
          <w:rPr>
            <w:sz w:val="22"/>
            <w:szCs w:val="16"/>
          </w:rPr>
          <w:t>Red Sea</w:t>
        </w:r>
      </w:smartTag>
      <w:r w:rsidRPr="00470F94">
        <w:rPr>
          <w:sz w:val="22"/>
          <w:szCs w:val="16"/>
        </w:rPr>
        <w:t xml:space="preserve">.   In 1898 their two armies met, at </w:t>
      </w:r>
      <w:proofErr w:type="spellStart"/>
      <w:r w:rsidRPr="00470F94">
        <w:rPr>
          <w:sz w:val="22"/>
          <w:szCs w:val="16"/>
        </w:rPr>
        <w:t>Fashoda</w:t>
      </w:r>
      <w:proofErr w:type="spellEnd"/>
      <w:r w:rsidRPr="00470F94">
        <w:rPr>
          <w:sz w:val="22"/>
          <w:szCs w:val="16"/>
        </w:rPr>
        <w:t xml:space="preserve"> in the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Sudan</w:t>
          </w:r>
        </w:smartTag>
      </w:smartTag>
      <w:r w:rsidRPr="00470F94">
        <w:rPr>
          <w:sz w:val="22"/>
          <w:szCs w:val="16"/>
        </w:rPr>
        <w:t>,</w:t>
      </w:r>
      <w:proofErr w:type="gramStart"/>
      <w:r w:rsidRPr="00470F94">
        <w:rPr>
          <w:sz w:val="22"/>
          <w:szCs w:val="16"/>
        </w:rPr>
        <w:t>  almost</w:t>
      </w:r>
      <w:proofErr w:type="gramEnd"/>
      <w:r w:rsidRPr="00470F94">
        <w:rPr>
          <w:sz w:val="22"/>
          <w:szCs w:val="16"/>
        </w:rPr>
        <w:t xml:space="preserve"> causing a war.</w:t>
      </w:r>
    </w:p>
    <w:p w:rsidR="00361BF6" w:rsidRPr="00470F94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  <w:szCs w:val="16"/>
        </w:rPr>
      </w:pPr>
      <w:proofErr w:type="gramStart"/>
      <w:r w:rsidRPr="00470F94">
        <w:rPr>
          <w:sz w:val="22"/>
          <w:szCs w:val="16"/>
        </w:rPr>
        <w:t>b</w:t>
      </w:r>
      <w:proofErr w:type="gramEnd"/>
      <w:r w:rsidRPr="00470F94">
        <w:rPr>
          <w:sz w:val="22"/>
          <w:szCs w:val="16"/>
        </w:rPr>
        <w:t xml:space="preserve">.   Most of all, it led to HUGE tension when Kaiser Wilhelm of </w:t>
      </w:r>
      <w:smartTag w:uri="urn:schemas-microsoft-com:office:smarttags" w:element="place">
        <w:smartTag w:uri="urn:schemas-microsoft-com:office:smarttags" w:element="country-region">
          <w:r w:rsidRPr="00470F94">
            <w:rPr>
              <w:sz w:val="22"/>
              <w:szCs w:val="16"/>
            </w:rPr>
            <w:t>Germany</w:t>
          </w:r>
        </w:smartTag>
      </w:smartTag>
      <w:r w:rsidRPr="00470F94">
        <w:rPr>
          <w:sz w:val="22"/>
          <w:szCs w:val="16"/>
        </w:rPr>
        <w:t xml:space="preserve"> decided that HE wanted some colonies too!</w:t>
      </w:r>
    </w:p>
    <w:p w:rsidR="00361BF6" w:rsidRDefault="00361BF6"/>
    <w:p w:rsidR="00361BF6" w:rsidRDefault="00361BF6"/>
    <w:p w:rsidR="00361BF6" w:rsidRPr="00470F94" w:rsidRDefault="00361BF6" w:rsidP="00361BF6">
      <w:pPr>
        <w:pStyle w:val="NormalWeb"/>
        <w:spacing w:before="0" w:beforeAutospacing="0" w:after="0" w:afterAutospacing="0"/>
        <w:ind w:left="170" w:right="170"/>
        <w:rPr>
          <w:b/>
          <w:sz w:val="28"/>
        </w:rPr>
      </w:pPr>
      <w:r w:rsidRPr="00470F94">
        <w:rPr>
          <w:b/>
          <w:sz w:val="28"/>
        </w:rPr>
        <w:t xml:space="preserve">.  </w:t>
      </w:r>
      <w:r w:rsidRPr="00DB1064">
        <w:rPr>
          <w:b/>
          <w:color w:val="FF0000"/>
          <w:sz w:val="32"/>
        </w:rPr>
        <w:t>N</w:t>
      </w:r>
      <w:r w:rsidRPr="00470F94">
        <w:rPr>
          <w:b/>
          <w:sz w:val="28"/>
        </w:rPr>
        <w:t>ationalism</w:t>
      </w:r>
    </w:p>
    <w:p w:rsidR="00361BF6" w:rsidRPr="00CF21B1" w:rsidRDefault="00361BF6" w:rsidP="00361BF6">
      <w:pPr>
        <w:pStyle w:val="NormalWeb"/>
        <w:spacing w:before="0" w:beforeAutospacing="0" w:after="0" w:afterAutospacing="0"/>
        <w:ind w:left="426" w:right="170"/>
        <w:rPr>
          <w:sz w:val="22"/>
        </w:rPr>
      </w:pPr>
      <w:r w:rsidRPr="00CF21B1">
        <w:rPr>
          <w:sz w:val="22"/>
        </w:rPr>
        <w:t>EVERYONE was nationalist in those days, and this helped cause war in two ways:</w:t>
      </w:r>
    </w:p>
    <w:p w:rsidR="00361BF6" w:rsidRPr="00CF21B1" w:rsidRDefault="00361BF6" w:rsidP="00361BF6">
      <w:pPr>
        <w:pStyle w:val="NormalWeb"/>
        <w:spacing w:before="0" w:beforeAutospacing="0" w:after="0" w:afterAutospacing="0"/>
        <w:ind w:left="709" w:right="170" w:hanging="283"/>
        <w:rPr>
          <w:sz w:val="22"/>
        </w:rPr>
      </w:pPr>
      <w:r w:rsidRPr="00CF21B1">
        <w:rPr>
          <w:sz w:val="22"/>
        </w:rPr>
        <w:t xml:space="preserve">a.   It made the people of countries like </w:t>
      </w:r>
      <w:smartTag w:uri="urn:schemas-microsoft-com:office:smarttags" w:element="country-region">
        <w:r w:rsidRPr="00CF21B1">
          <w:rPr>
            <w:sz w:val="22"/>
          </w:rPr>
          <w:t>Britain</w:t>
        </w:r>
      </w:smartTag>
      <w:r w:rsidRPr="00CF21B1">
        <w:rPr>
          <w:sz w:val="22"/>
        </w:rPr>
        <w:t xml:space="preserve">, </w:t>
      </w:r>
      <w:smartTag w:uri="urn:schemas-microsoft-com:office:smarttags" w:element="country-region">
        <w:r w:rsidRPr="00CF21B1">
          <w:rPr>
            <w:sz w:val="22"/>
          </w:rPr>
          <w:t>Germany</w:t>
        </w:r>
      </w:smartTag>
      <w:r w:rsidRPr="00CF21B1">
        <w:rPr>
          <w:sz w:val="22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CF21B1">
            <w:rPr>
              <w:sz w:val="22"/>
            </w:rPr>
            <w:t>France</w:t>
          </w:r>
        </w:smartTag>
      </w:smartTag>
      <w:r w:rsidRPr="00CF21B1">
        <w:rPr>
          <w:sz w:val="22"/>
        </w:rPr>
        <w:t xml:space="preserve"> more bellicose (warlike).   French politicians like Clemenceau and Poincare (who had been around in 1870) HATED the Germans.   People were enraged when someone insulted their country.</w:t>
      </w:r>
    </w:p>
    <w:p w:rsidR="00361BF6" w:rsidRDefault="00361BF6" w:rsidP="00361BF6">
      <w:r w:rsidRPr="00CF21B1">
        <w:t xml:space="preserve">b.   It made the races ruled by </w:t>
      </w:r>
      <w:smartTag w:uri="urn:schemas-microsoft-com:office:smarttags" w:element="country-region">
        <w:r w:rsidRPr="00CF21B1">
          <w:t>Turkey</w:t>
        </w:r>
      </w:smartTag>
      <w:r w:rsidRPr="00CF21B1">
        <w:t xml:space="preserve"> (such as the Romanians and the Bulgarians) and by </w:t>
      </w:r>
      <w:smartTag w:uri="urn:schemas-microsoft-com:office:smarttags" w:element="place">
        <w:smartTag w:uri="urn:schemas-microsoft-com:office:smarttags" w:element="country-region">
          <w:r w:rsidRPr="00CF21B1">
            <w:t>Austria-Hungary</w:t>
          </w:r>
        </w:smartTag>
      </w:smartTag>
      <w:r w:rsidRPr="00CF21B1">
        <w:t xml:space="preserve"> (such as th</w:t>
      </w:r>
      <w:r>
        <w:t>e Serbs) want to be free</w:t>
      </w:r>
      <w:r w:rsidRPr="00CF21B1">
        <w:t>.   In the Balkans this was called ‘</w:t>
      </w:r>
      <w:proofErr w:type="spellStart"/>
      <w:r w:rsidRPr="00CF21B1">
        <w:t>Panslavism</w:t>
      </w:r>
      <w:proofErr w:type="spellEnd"/>
      <w:r w:rsidRPr="00CF21B1">
        <w:t xml:space="preserve">’ because the people who wanted to be free were all Slav races.   The most nationalistic of all were the Serbs – Serbia had </w:t>
      </w:r>
      <w:proofErr w:type="spellStart"/>
      <w:r w:rsidRPr="00CF21B1">
        <w:t>became</w:t>
      </w:r>
      <w:proofErr w:type="spellEnd"/>
      <w:r w:rsidRPr="00CF21B1">
        <w:t xml:space="preserve"> an independent country by the Treaty of San Stefano in 1878, but in 1900 many Serbs were still ruled by Turkey and Austria-Hungary, and Serbia was determined to rule over them all.   This led to rebellions and terrorism which </w:t>
      </w:r>
      <w:proofErr w:type="spellStart"/>
      <w:r w:rsidRPr="00CF21B1">
        <w:t>destablised</w:t>
      </w:r>
      <w:proofErr w:type="spellEnd"/>
      <w:r w:rsidRPr="00CF21B1">
        <w:t xml:space="preserve"> the Balkans.</w:t>
      </w:r>
      <w:bookmarkStart w:id="2" w:name="_GoBack"/>
      <w:bookmarkEnd w:id="2"/>
    </w:p>
    <w:sectPr w:rsidR="00361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F6"/>
    <w:rsid w:val="00361BF6"/>
    <w:rsid w:val="004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34E8E-56F4-48CA-8DC3-1C6B38A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1BF6"/>
    <w:pPr>
      <w:keepNext/>
      <w:spacing w:after="0" w:line="240" w:lineRule="auto"/>
      <w:ind w:right="33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6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361BF6"/>
    <w:rPr>
      <w:rFonts w:ascii="Times New Roman" w:eastAsia="Times New Roman" w:hAnsi="Times New Roman" w:cs="Times New Roman"/>
      <w:b/>
      <w:sz w:val="36"/>
      <w:szCs w:val="20"/>
    </w:rPr>
  </w:style>
  <w:style w:type="character" w:styleId="Hyperlink">
    <w:name w:val="Hyperlink"/>
    <w:basedOn w:val="DefaultParagraphFont"/>
    <w:rsid w:val="0036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b.byu.edu/~rdh/wwi/1914m/entecor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.byu.edu/~rdh/wwi/1914m/tripally.html" TargetMode="External"/><Relationship Id="rId5" Type="http://schemas.openxmlformats.org/officeDocument/2006/relationships/hyperlink" Target="http://www.lib.byu.edu/~rdh/wwi/1914m/allyahg.html" TargetMode="External"/><Relationship Id="rId4" Type="http://schemas.openxmlformats.org/officeDocument/2006/relationships/hyperlink" Target="http://www.lib.byu.edu/~rdh/wwi/1914m/allyahg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2015-10-15T14:24:00Z</dcterms:created>
  <dcterms:modified xsi:type="dcterms:W3CDTF">2015-10-15T14:25:00Z</dcterms:modified>
</cp:coreProperties>
</file>